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Flathead Lake Marina LLC</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50230 US HWY 93 Ste. 5</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Polson, MT 59860</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(406) 883-2272</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 </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February 20, 2023</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 </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b/>
          <w:bCs/>
          <w:color w:val="222222"/>
          <w:sz w:val="18"/>
        </w:rPr>
        <w:t>The Flathead Lake Marina is completely full for 2023 and is on a waitlist only for NEW customers. You must act quickly if you would like to renew your slip rental.</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 </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Thank you for your business over the years. The boat slip rental fees will be increasing this season due to high demand and the cost of doing business. </w:t>
      </w:r>
      <w:r w:rsidRPr="003C0647">
        <w:rPr>
          <w:rFonts w:ascii="Century Gothic" w:eastAsia="Times New Roman" w:hAnsi="Century Gothic" w:cs="Calibri"/>
          <w:b/>
          <w:bCs/>
          <w:color w:val="222222"/>
          <w:sz w:val="18"/>
        </w:rPr>
        <w:t>As valued customers we are offering you the 2022</w:t>
      </w:r>
      <w:r w:rsidRPr="003C0647">
        <w:rPr>
          <w:rFonts w:ascii="Century Gothic" w:eastAsia="Times New Roman" w:hAnsi="Century Gothic" w:cs="Calibri"/>
          <w:color w:val="222222"/>
          <w:sz w:val="18"/>
        </w:rPr>
        <w:t> </w:t>
      </w:r>
      <w:r w:rsidRPr="003C0647">
        <w:rPr>
          <w:rFonts w:ascii="Century Gothic" w:eastAsia="Times New Roman" w:hAnsi="Century Gothic" w:cs="Calibri"/>
          <w:b/>
          <w:bCs/>
          <w:color w:val="222222"/>
          <w:sz w:val="18"/>
        </w:rPr>
        <w:t>rates.</w:t>
      </w:r>
      <w:r w:rsidRPr="003C0647">
        <w:rPr>
          <w:rFonts w:ascii="Century Gothic" w:eastAsia="Times New Roman" w:hAnsi="Century Gothic" w:cs="Calibri"/>
          <w:color w:val="222222"/>
          <w:sz w:val="18"/>
        </w:rPr>
        <w:t> </w:t>
      </w:r>
      <w:r w:rsidRPr="003C0647">
        <w:rPr>
          <w:rFonts w:ascii="Century Gothic" w:eastAsia="Times New Roman" w:hAnsi="Century Gothic" w:cs="Calibri"/>
          <w:b/>
          <w:bCs/>
          <w:color w:val="222222"/>
          <w:sz w:val="18"/>
        </w:rPr>
        <w:t>All slips must be paid in full by April 1, 2023. If we do not receive payment by this time, we will assume you are not returning and will assign your slip to one of the many people on the waiting list.</w:t>
      </w:r>
      <w:r w:rsidRPr="003C0647">
        <w:rPr>
          <w:rFonts w:ascii="Century Gothic" w:eastAsia="Times New Roman" w:hAnsi="Century Gothic" w:cs="Calibri"/>
          <w:color w:val="222222"/>
          <w:sz w:val="18"/>
        </w:rPr>
        <w:t> All slip rental prices will increase on April 2</w:t>
      </w:r>
      <w:proofErr w:type="gramStart"/>
      <w:r w:rsidRPr="003C0647">
        <w:rPr>
          <w:rFonts w:ascii="Century Gothic" w:eastAsia="Times New Roman" w:hAnsi="Century Gothic" w:cs="Calibri"/>
          <w:color w:val="222222"/>
          <w:sz w:val="18"/>
        </w:rPr>
        <w:t>,2023</w:t>
      </w:r>
      <w:proofErr w:type="gramEnd"/>
      <w:r w:rsidRPr="003C0647">
        <w:rPr>
          <w:rFonts w:ascii="Century Gothic" w:eastAsia="Times New Roman" w:hAnsi="Century Gothic" w:cs="Calibri"/>
          <w:color w:val="222222"/>
          <w:sz w:val="18"/>
        </w:rPr>
        <w:t>.  All funds collected are non-refundable after June 1</w:t>
      </w:r>
      <w:r w:rsidRPr="003C0647">
        <w:rPr>
          <w:rFonts w:ascii="Century Gothic" w:eastAsia="Times New Roman" w:hAnsi="Century Gothic" w:cs="Calibri"/>
          <w:color w:val="222222"/>
          <w:sz w:val="18"/>
          <w:vertAlign w:val="superscript"/>
        </w:rPr>
        <w:t>st</w:t>
      </w:r>
      <w:r w:rsidRPr="003C0647">
        <w:rPr>
          <w:rFonts w:ascii="Century Gothic" w:eastAsia="Times New Roman" w:hAnsi="Century Gothic" w:cs="Calibri"/>
          <w:color w:val="222222"/>
          <w:sz w:val="18"/>
        </w:rPr>
        <w:t>, 2023. Your cancelled check will be your receipt of deposit. If you plan on </w:t>
      </w:r>
      <w:r w:rsidRPr="003C0647">
        <w:rPr>
          <w:rFonts w:ascii="Century Gothic" w:eastAsia="Times New Roman" w:hAnsi="Century Gothic" w:cs="Calibri"/>
          <w:b/>
          <w:bCs/>
          <w:color w:val="222222"/>
          <w:sz w:val="18"/>
          <w:u w:val="single"/>
        </w:rPr>
        <w:t>NOT</w:t>
      </w:r>
      <w:r w:rsidRPr="003C0647">
        <w:rPr>
          <w:rFonts w:ascii="Century Gothic" w:eastAsia="Times New Roman" w:hAnsi="Century Gothic" w:cs="Calibri"/>
          <w:color w:val="222222"/>
          <w:sz w:val="18"/>
        </w:rPr>
        <w:t> renting a slip this year, please let us know as soon as possible as the wait list is very large. </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Cs w:val="27"/>
        </w:rPr>
        <w:t> </w:t>
      </w:r>
    </w:p>
    <w:tbl>
      <w:tblPr>
        <w:tblW w:w="10080" w:type="dxa"/>
        <w:shd w:val="clear" w:color="auto" w:fill="FFFFFF"/>
        <w:tblCellMar>
          <w:left w:w="0" w:type="dxa"/>
          <w:right w:w="0" w:type="dxa"/>
        </w:tblCellMar>
        <w:tblLook w:val="04A0" w:firstRow="1" w:lastRow="0" w:firstColumn="1" w:lastColumn="0" w:noHBand="0" w:noVBand="1"/>
      </w:tblPr>
      <w:tblGrid>
        <w:gridCol w:w="1720"/>
        <w:gridCol w:w="4280"/>
        <w:gridCol w:w="2080"/>
        <w:gridCol w:w="2000"/>
      </w:tblGrid>
      <w:tr w:rsidR="003C0647" w:rsidRPr="003C0647" w:rsidTr="003C0647">
        <w:trPr>
          <w:trHeight w:val="288"/>
        </w:trPr>
        <w:tc>
          <w:tcPr>
            <w:tcW w:w="172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rPr>
                <w:rFonts w:ascii="Calibri" w:eastAsia="Times New Roman" w:hAnsi="Calibri" w:cs="Calibri"/>
                <w:color w:val="000000"/>
                <w:sz w:val="20"/>
                <w:szCs w:val="24"/>
              </w:rPr>
            </w:pPr>
            <w:r w:rsidRPr="003C0647">
              <w:rPr>
                <w:rFonts w:ascii="Calibri" w:eastAsia="Times New Roman" w:hAnsi="Calibri" w:cs="Calibri"/>
                <w:b/>
                <w:bCs/>
                <w:color w:val="000000"/>
                <w:sz w:val="18"/>
              </w:rPr>
              <w:t>Lifts</w:t>
            </w:r>
          </w:p>
        </w:tc>
        <w:tc>
          <w:tcPr>
            <w:tcW w:w="42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rPr>
                <w:rFonts w:ascii="Calibri" w:eastAsia="Times New Roman" w:hAnsi="Calibri" w:cs="Calibri"/>
                <w:color w:val="000000"/>
                <w:sz w:val="20"/>
                <w:szCs w:val="24"/>
              </w:rPr>
            </w:pPr>
            <w:r w:rsidRPr="003C0647">
              <w:rPr>
                <w:rFonts w:ascii="Calibri" w:eastAsia="Times New Roman" w:hAnsi="Calibri" w:cs="Calibri"/>
                <w:b/>
                <w:bCs/>
                <w:color w:val="000000"/>
                <w:sz w:val="18"/>
              </w:rPr>
              <w:t>Slip #'s and limits</w:t>
            </w:r>
          </w:p>
        </w:tc>
        <w:tc>
          <w:tcPr>
            <w:tcW w:w="20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jc w:val="right"/>
              <w:rPr>
                <w:rFonts w:ascii="Calibri" w:eastAsia="Times New Roman" w:hAnsi="Calibri" w:cs="Calibri"/>
                <w:color w:val="000000"/>
                <w:sz w:val="20"/>
                <w:szCs w:val="24"/>
              </w:rPr>
            </w:pPr>
            <w:r w:rsidRPr="003C0647">
              <w:rPr>
                <w:rFonts w:ascii="Calibri" w:eastAsia="Times New Roman" w:hAnsi="Calibri" w:cs="Calibri"/>
                <w:b/>
                <w:bCs/>
                <w:color w:val="000000"/>
                <w:sz w:val="18"/>
              </w:rPr>
              <w:t>2022</w:t>
            </w:r>
          </w:p>
        </w:tc>
        <w:tc>
          <w:tcPr>
            <w:tcW w:w="20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jc w:val="right"/>
              <w:rPr>
                <w:rFonts w:ascii="Calibri" w:eastAsia="Times New Roman" w:hAnsi="Calibri" w:cs="Calibri"/>
                <w:color w:val="000000"/>
                <w:sz w:val="20"/>
                <w:szCs w:val="24"/>
              </w:rPr>
            </w:pPr>
            <w:r w:rsidRPr="003C0647">
              <w:rPr>
                <w:rFonts w:ascii="Calibri" w:eastAsia="Times New Roman" w:hAnsi="Calibri" w:cs="Calibri"/>
                <w:b/>
                <w:bCs/>
                <w:color w:val="000000"/>
                <w:sz w:val="18"/>
              </w:rPr>
              <w:t>2023</w:t>
            </w:r>
          </w:p>
        </w:tc>
      </w:tr>
      <w:tr w:rsidR="003C0647" w:rsidRPr="003C0647" w:rsidTr="003C0647">
        <w:trPr>
          <w:trHeight w:val="288"/>
        </w:trPr>
        <w:tc>
          <w:tcPr>
            <w:tcW w:w="17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rPr>
                <w:rFonts w:ascii="Calibri" w:eastAsia="Times New Roman" w:hAnsi="Calibri" w:cs="Calibri"/>
                <w:color w:val="000000"/>
                <w:sz w:val="20"/>
                <w:szCs w:val="24"/>
              </w:rPr>
            </w:pPr>
            <w:r w:rsidRPr="003C0647">
              <w:rPr>
                <w:rFonts w:ascii="Calibri" w:eastAsia="Times New Roman" w:hAnsi="Calibri" w:cs="Calibri"/>
                <w:color w:val="000000"/>
                <w:sz w:val="18"/>
              </w:rPr>
              <w:t>PWC Lifts </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rPr>
                <w:rFonts w:ascii="Calibri" w:eastAsia="Times New Roman" w:hAnsi="Calibri" w:cs="Calibri"/>
                <w:color w:val="000000"/>
                <w:sz w:val="20"/>
                <w:szCs w:val="24"/>
              </w:rPr>
            </w:pPr>
            <w:r w:rsidRPr="003C0647">
              <w:rPr>
                <w:rFonts w:ascii="Calibri" w:eastAsia="Times New Roman" w:hAnsi="Calibri" w:cs="Calibri"/>
                <w:color w:val="000000"/>
                <w:sz w:val="18"/>
              </w:rPr>
              <w:t>1 through 10 </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jc w:val="right"/>
              <w:rPr>
                <w:rFonts w:ascii="Calibri" w:eastAsia="Times New Roman" w:hAnsi="Calibri" w:cs="Calibri"/>
                <w:color w:val="000000"/>
                <w:sz w:val="20"/>
                <w:szCs w:val="24"/>
              </w:rPr>
            </w:pPr>
            <w:r w:rsidRPr="003C0647">
              <w:rPr>
                <w:rFonts w:ascii="Calibri" w:eastAsia="Times New Roman" w:hAnsi="Calibri" w:cs="Calibri"/>
                <w:color w:val="000000"/>
                <w:sz w:val="18"/>
              </w:rPr>
              <w:t>750.00</w:t>
            </w:r>
          </w:p>
        </w:tc>
        <w:tc>
          <w:tcPr>
            <w:tcW w:w="2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jc w:val="right"/>
              <w:rPr>
                <w:rFonts w:ascii="Calibri" w:eastAsia="Times New Roman" w:hAnsi="Calibri" w:cs="Calibri"/>
                <w:color w:val="000000"/>
                <w:sz w:val="20"/>
                <w:szCs w:val="24"/>
              </w:rPr>
            </w:pPr>
            <w:r w:rsidRPr="003C0647">
              <w:rPr>
                <w:rFonts w:ascii="Calibri" w:eastAsia="Times New Roman" w:hAnsi="Calibri" w:cs="Calibri"/>
                <w:color w:val="000000"/>
                <w:sz w:val="18"/>
              </w:rPr>
              <w:t>1,000.00</w:t>
            </w:r>
          </w:p>
        </w:tc>
      </w:tr>
      <w:tr w:rsidR="003C0647" w:rsidRPr="003C0647" w:rsidTr="003C0647">
        <w:trPr>
          <w:trHeight w:val="288"/>
        </w:trPr>
        <w:tc>
          <w:tcPr>
            <w:tcW w:w="17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rPr>
                <w:rFonts w:ascii="Calibri" w:eastAsia="Times New Roman" w:hAnsi="Calibri" w:cs="Calibri"/>
                <w:color w:val="000000"/>
                <w:sz w:val="20"/>
                <w:szCs w:val="24"/>
              </w:rPr>
            </w:pPr>
            <w:r w:rsidRPr="003C0647">
              <w:rPr>
                <w:rFonts w:ascii="Calibri" w:eastAsia="Times New Roman" w:hAnsi="Calibri" w:cs="Calibri"/>
                <w:color w:val="000000"/>
                <w:sz w:val="18"/>
              </w:rPr>
              <w:t>30 FT Slips</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rPr>
                <w:rFonts w:ascii="Calibri" w:eastAsia="Times New Roman" w:hAnsi="Calibri" w:cs="Calibri"/>
                <w:color w:val="000000"/>
                <w:sz w:val="20"/>
                <w:szCs w:val="24"/>
              </w:rPr>
            </w:pPr>
            <w:r w:rsidRPr="003C0647">
              <w:rPr>
                <w:rFonts w:ascii="Calibri" w:eastAsia="Times New Roman" w:hAnsi="Calibri" w:cs="Calibri"/>
                <w:color w:val="000000"/>
                <w:sz w:val="18"/>
              </w:rPr>
              <w:t>39 through 72 with 14K Pound lift</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jc w:val="right"/>
              <w:rPr>
                <w:rFonts w:ascii="Calibri" w:eastAsia="Times New Roman" w:hAnsi="Calibri" w:cs="Calibri"/>
                <w:color w:val="000000"/>
                <w:sz w:val="20"/>
                <w:szCs w:val="24"/>
              </w:rPr>
            </w:pPr>
            <w:r w:rsidRPr="003C0647">
              <w:rPr>
                <w:rFonts w:ascii="Calibri" w:eastAsia="Times New Roman" w:hAnsi="Calibri" w:cs="Calibri"/>
                <w:color w:val="000000"/>
                <w:sz w:val="18"/>
              </w:rPr>
              <w:t>2,700.00</w:t>
            </w:r>
          </w:p>
        </w:tc>
        <w:tc>
          <w:tcPr>
            <w:tcW w:w="2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jc w:val="right"/>
              <w:rPr>
                <w:rFonts w:ascii="Calibri" w:eastAsia="Times New Roman" w:hAnsi="Calibri" w:cs="Calibri"/>
                <w:color w:val="000000"/>
                <w:sz w:val="20"/>
                <w:szCs w:val="24"/>
              </w:rPr>
            </w:pPr>
            <w:r w:rsidRPr="003C0647">
              <w:rPr>
                <w:rFonts w:ascii="Calibri" w:eastAsia="Times New Roman" w:hAnsi="Calibri" w:cs="Calibri"/>
                <w:color w:val="000000"/>
                <w:sz w:val="18"/>
              </w:rPr>
              <w:t>3,000.00</w:t>
            </w:r>
          </w:p>
        </w:tc>
      </w:tr>
      <w:tr w:rsidR="003C0647" w:rsidRPr="003C0647" w:rsidTr="003C0647">
        <w:trPr>
          <w:trHeight w:val="288"/>
        </w:trPr>
        <w:tc>
          <w:tcPr>
            <w:tcW w:w="17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rPr>
                <w:rFonts w:ascii="Calibri" w:eastAsia="Times New Roman" w:hAnsi="Calibri" w:cs="Calibri"/>
                <w:color w:val="000000"/>
                <w:sz w:val="20"/>
                <w:szCs w:val="24"/>
              </w:rPr>
            </w:pPr>
            <w:r w:rsidRPr="003C0647">
              <w:rPr>
                <w:rFonts w:ascii="Calibri" w:eastAsia="Times New Roman" w:hAnsi="Calibri" w:cs="Calibri"/>
                <w:color w:val="000000"/>
                <w:sz w:val="18"/>
              </w:rPr>
              <w:t>30 FT Slips</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rPr>
                <w:rFonts w:ascii="Calibri" w:eastAsia="Times New Roman" w:hAnsi="Calibri" w:cs="Calibri"/>
                <w:color w:val="000000"/>
                <w:sz w:val="20"/>
                <w:szCs w:val="24"/>
              </w:rPr>
            </w:pPr>
            <w:r w:rsidRPr="003C0647">
              <w:rPr>
                <w:rFonts w:ascii="Calibri" w:eastAsia="Times New Roman" w:hAnsi="Calibri" w:cs="Calibri"/>
                <w:color w:val="000000"/>
                <w:sz w:val="18"/>
              </w:rPr>
              <w:t>22 through 38 with 14k Pound lift</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jc w:val="right"/>
              <w:rPr>
                <w:rFonts w:ascii="Calibri" w:eastAsia="Times New Roman" w:hAnsi="Calibri" w:cs="Calibri"/>
                <w:color w:val="000000"/>
                <w:sz w:val="20"/>
                <w:szCs w:val="24"/>
              </w:rPr>
            </w:pPr>
            <w:r w:rsidRPr="003C0647">
              <w:rPr>
                <w:rFonts w:ascii="Calibri" w:eastAsia="Times New Roman" w:hAnsi="Calibri" w:cs="Calibri"/>
                <w:color w:val="000000"/>
                <w:sz w:val="18"/>
              </w:rPr>
              <w:t>3,000.00</w:t>
            </w:r>
          </w:p>
        </w:tc>
        <w:tc>
          <w:tcPr>
            <w:tcW w:w="2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jc w:val="right"/>
              <w:rPr>
                <w:rFonts w:ascii="Calibri" w:eastAsia="Times New Roman" w:hAnsi="Calibri" w:cs="Calibri"/>
                <w:color w:val="000000"/>
                <w:sz w:val="20"/>
                <w:szCs w:val="24"/>
              </w:rPr>
            </w:pPr>
            <w:r w:rsidRPr="003C0647">
              <w:rPr>
                <w:rFonts w:ascii="Calibri" w:eastAsia="Times New Roman" w:hAnsi="Calibri" w:cs="Calibri"/>
                <w:color w:val="000000"/>
                <w:sz w:val="18"/>
              </w:rPr>
              <w:t>3,300.00</w:t>
            </w:r>
          </w:p>
        </w:tc>
      </w:tr>
      <w:tr w:rsidR="003C0647" w:rsidRPr="003C0647" w:rsidTr="003C0647">
        <w:trPr>
          <w:trHeight w:val="288"/>
        </w:trPr>
        <w:tc>
          <w:tcPr>
            <w:tcW w:w="17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rPr>
                <w:rFonts w:ascii="Calibri" w:eastAsia="Times New Roman" w:hAnsi="Calibri" w:cs="Calibri"/>
                <w:color w:val="000000"/>
                <w:sz w:val="20"/>
                <w:szCs w:val="24"/>
              </w:rPr>
            </w:pPr>
            <w:r w:rsidRPr="003C0647">
              <w:rPr>
                <w:rFonts w:ascii="Calibri" w:eastAsia="Times New Roman" w:hAnsi="Calibri" w:cs="Calibri"/>
                <w:color w:val="000000"/>
                <w:sz w:val="18"/>
              </w:rPr>
              <w:t>40 FT Slips</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rPr>
                <w:rFonts w:ascii="Calibri" w:eastAsia="Times New Roman" w:hAnsi="Calibri" w:cs="Calibri"/>
                <w:color w:val="000000"/>
                <w:sz w:val="20"/>
                <w:szCs w:val="24"/>
              </w:rPr>
            </w:pPr>
            <w:r w:rsidRPr="003C0647">
              <w:rPr>
                <w:rFonts w:ascii="Calibri" w:eastAsia="Times New Roman" w:hAnsi="Calibri" w:cs="Calibri"/>
                <w:color w:val="000000"/>
                <w:sz w:val="18"/>
              </w:rPr>
              <w:t>11 through 20 with 16K Pound lift</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jc w:val="right"/>
              <w:rPr>
                <w:rFonts w:ascii="Calibri" w:eastAsia="Times New Roman" w:hAnsi="Calibri" w:cs="Calibri"/>
                <w:color w:val="000000"/>
                <w:sz w:val="20"/>
                <w:szCs w:val="24"/>
              </w:rPr>
            </w:pPr>
            <w:r w:rsidRPr="003C0647">
              <w:rPr>
                <w:rFonts w:ascii="Calibri" w:eastAsia="Times New Roman" w:hAnsi="Calibri" w:cs="Calibri"/>
                <w:color w:val="000000"/>
                <w:sz w:val="18"/>
              </w:rPr>
              <w:t>3,600.00</w:t>
            </w:r>
          </w:p>
        </w:tc>
        <w:tc>
          <w:tcPr>
            <w:tcW w:w="2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jc w:val="right"/>
              <w:rPr>
                <w:rFonts w:ascii="Calibri" w:eastAsia="Times New Roman" w:hAnsi="Calibri" w:cs="Calibri"/>
                <w:color w:val="000000"/>
                <w:sz w:val="20"/>
                <w:szCs w:val="24"/>
              </w:rPr>
            </w:pPr>
            <w:r w:rsidRPr="003C0647">
              <w:rPr>
                <w:rFonts w:ascii="Calibri" w:eastAsia="Times New Roman" w:hAnsi="Calibri" w:cs="Calibri"/>
                <w:color w:val="000000"/>
                <w:sz w:val="18"/>
              </w:rPr>
              <w:t>3,900.00</w:t>
            </w:r>
          </w:p>
        </w:tc>
      </w:tr>
      <w:tr w:rsidR="003C0647" w:rsidRPr="003C0647" w:rsidTr="003C0647">
        <w:trPr>
          <w:trHeight w:val="288"/>
        </w:trPr>
        <w:tc>
          <w:tcPr>
            <w:tcW w:w="17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rPr>
                <w:rFonts w:ascii="Calibri" w:eastAsia="Times New Roman" w:hAnsi="Calibri" w:cs="Calibri"/>
                <w:color w:val="000000"/>
                <w:sz w:val="20"/>
                <w:szCs w:val="24"/>
              </w:rPr>
            </w:pPr>
            <w:r w:rsidRPr="003C0647">
              <w:rPr>
                <w:rFonts w:ascii="Calibri" w:eastAsia="Times New Roman" w:hAnsi="Calibri" w:cs="Calibri"/>
                <w:color w:val="000000"/>
                <w:sz w:val="18"/>
              </w:rPr>
              <w:t>40 FT Slips</w:t>
            </w:r>
          </w:p>
        </w:tc>
        <w:tc>
          <w:tcPr>
            <w:tcW w:w="4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rPr>
                <w:rFonts w:ascii="Calibri" w:eastAsia="Times New Roman" w:hAnsi="Calibri" w:cs="Calibri"/>
                <w:color w:val="000000"/>
                <w:sz w:val="20"/>
                <w:szCs w:val="24"/>
              </w:rPr>
            </w:pPr>
            <w:r w:rsidRPr="003C0647">
              <w:rPr>
                <w:rFonts w:ascii="Calibri" w:eastAsia="Times New Roman" w:hAnsi="Calibri" w:cs="Calibri"/>
                <w:color w:val="000000"/>
                <w:sz w:val="18"/>
              </w:rPr>
              <w:t>1 through 10 and slip #21</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jc w:val="right"/>
              <w:rPr>
                <w:rFonts w:ascii="Calibri" w:eastAsia="Times New Roman" w:hAnsi="Calibri" w:cs="Calibri"/>
                <w:color w:val="000000"/>
                <w:sz w:val="20"/>
                <w:szCs w:val="24"/>
              </w:rPr>
            </w:pPr>
            <w:r w:rsidRPr="003C0647">
              <w:rPr>
                <w:rFonts w:ascii="Calibri" w:eastAsia="Times New Roman" w:hAnsi="Calibri" w:cs="Calibri"/>
                <w:color w:val="000000"/>
                <w:sz w:val="18"/>
              </w:rPr>
              <w:t>4,500.00</w:t>
            </w:r>
          </w:p>
        </w:tc>
        <w:tc>
          <w:tcPr>
            <w:tcW w:w="2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C0647" w:rsidRPr="003C0647" w:rsidRDefault="003C0647" w:rsidP="003C0647">
            <w:pPr>
              <w:spacing w:after="0" w:line="240" w:lineRule="auto"/>
              <w:jc w:val="right"/>
              <w:rPr>
                <w:rFonts w:ascii="Calibri" w:eastAsia="Times New Roman" w:hAnsi="Calibri" w:cs="Calibri"/>
                <w:color w:val="000000"/>
                <w:sz w:val="20"/>
                <w:szCs w:val="24"/>
              </w:rPr>
            </w:pPr>
            <w:r w:rsidRPr="003C0647">
              <w:rPr>
                <w:rFonts w:ascii="Calibri" w:eastAsia="Times New Roman" w:hAnsi="Calibri" w:cs="Calibri"/>
                <w:color w:val="000000"/>
                <w:sz w:val="18"/>
              </w:rPr>
              <w:t>4,800.00</w:t>
            </w:r>
          </w:p>
        </w:tc>
      </w:tr>
    </w:tbl>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Cs w:val="27"/>
        </w:rPr>
        <w:t>            </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b/>
          <w:bCs/>
          <w:color w:val="222222"/>
          <w:szCs w:val="27"/>
        </w:rPr>
        <w:t> </w:t>
      </w:r>
      <w:r w:rsidRPr="003C0647">
        <w:rPr>
          <w:rFonts w:ascii="Century Gothic" w:eastAsia="Times New Roman" w:hAnsi="Century Gothic" w:cs="Calibri"/>
          <w:color w:val="222222"/>
          <w:sz w:val="18"/>
        </w:rPr>
        <w:t>The boating season is approximately June 10</w:t>
      </w:r>
      <w:r w:rsidRPr="003C0647">
        <w:rPr>
          <w:rFonts w:ascii="Century Gothic" w:eastAsia="Times New Roman" w:hAnsi="Century Gothic" w:cs="Calibri"/>
          <w:color w:val="222222"/>
          <w:sz w:val="18"/>
          <w:vertAlign w:val="superscript"/>
        </w:rPr>
        <w:t>th</w:t>
      </w:r>
      <w:r w:rsidRPr="003C0647">
        <w:rPr>
          <w:rFonts w:ascii="Century Gothic" w:eastAsia="Times New Roman" w:hAnsi="Century Gothic" w:cs="Calibri"/>
          <w:color w:val="222222"/>
          <w:sz w:val="18"/>
        </w:rPr>
        <w:t> through October 10</w:t>
      </w:r>
      <w:r w:rsidRPr="003C0647">
        <w:rPr>
          <w:rFonts w:ascii="Century Gothic" w:eastAsia="Times New Roman" w:hAnsi="Century Gothic" w:cs="Calibri"/>
          <w:color w:val="222222"/>
          <w:sz w:val="18"/>
          <w:vertAlign w:val="superscript"/>
        </w:rPr>
        <w:t>th</w:t>
      </w:r>
      <w:r w:rsidRPr="003C0647">
        <w:rPr>
          <w:rFonts w:ascii="Century Gothic" w:eastAsia="Times New Roman" w:hAnsi="Century Gothic" w:cs="Calibri"/>
          <w:color w:val="222222"/>
          <w:sz w:val="18"/>
        </w:rPr>
        <w:t xml:space="preserve"> depending on the lake level. Boats will be allowed into the marina when the lake level is 2891.5 feet (1.5 feet below full pool) or above. This is to avoid the lifts being lowered too far to the lake bed and unspooling the cables from the lift. If the lift cables become unspooled due to operator error, there is a minimum fee of $100.00 for </w:t>
      </w:r>
      <w:proofErr w:type="spellStart"/>
      <w:r w:rsidRPr="003C0647">
        <w:rPr>
          <w:rFonts w:ascii="Century Gothic" w:eastAsia="Times New Roman" w:hAnsi="Century Gothic" w:cs="Calibri"/>
          <w:color w:val="222222"/>
          <w:sz w:val="18"/>
        </w:rPr>
        <w:t>resp</w:t>
      </w:r>
      <w:bookmarkStart w:id="0" w:name="_GoBack"/>
      <w:bookmarkEnd w:id="0"/>
      <w:r w:rsidRPr="003C0647">
        <w:rPr>
          <w:rFonts w:ascii="Century Gothic" w:eastAsia="Times New Roman" w:hAnsi="Century Gothic" w:cs="Calibri"/>
          <w:color w:val="222222"/>
          <w:sz w:val="18"/>
        </w:rPr>
        <w:t>ooling</w:t>
      </w:r>
      <w:proofErr w:type="spellEnd"/>
      <w:r w:rsidRPr="003C0647">
        <w:rPr>
          <w:rFonts w:ascii="Century Gothic" w:eastAsia="Times New Roman" w:hAnsi="Century Gothic" w:cs="Calibri"/>
          <w:color w:val="222222"/>
          <w:sz w:val="18"/>
        </w:rPr>
        <w:t xml:space="preserve"> the cable.</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 </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A current signed lease and current copy of your equipment insurance is required for ALL lift rentals prior to use of your boat slip. Let us know if you have changed boats. </w:t>
      </w:r>
      <w:r w:rsidRPr="003C0647">
        <w:rPr>
          <w:rFonts w:ascii="Century Gothic" w:eastAsia="Times New Roman" w:hAnsi="Century Gothic" w:cs="Calibri"/>
          <w:b/>
          <w:bCs/>
          <w:color w:val="222222"/>
          <w:sz w:val="18"/>
        </w:rPr>
        <w:t>There will be a </w:t>
      </w:r>
      <w:r w:rsidRPr="003C0647">
        <w:rPr>
          <w:rFonts w:ascii="Century Gothic" w:eastAsia="Times New Roman" w:hAnsi="Century Gothic" w:cs="Calibri"/>
          <w:b/>
          <w:bCs/>
          <w:color w:val="222222"/>
          <w:sz w:val="18"/>
          <w:u w:val="single"/>
        </w:rPr>
        <w:t>minimum $200.00 fee</w:t>
      </w:r>
      <w:r w:rsidRPr="003C0647">
        <w:rPr>
          <w:rFonts w:ascii="Century Gothic" w:eastAsia="Times New Roman" w:hAnsi="Century Gothic" w:cs="Calibri"/>
          <w:b/>
          <w:bCs/>
          <w:color w:val="222222"/>
          <w:sz w:val="18"/>
        </w:rPr>
        <w:t> for lift adjustments</w:t>
      </w:r>
      <w:r w:rsidRPr="003C0647">
        <w:rPr>
          <w:rFonts w:ascii="Century Gothic" w:eastAsia="Times New Roman" w:hAnsi="Century Gothic" w:cs="Calibri"/>
          <w:color w:val="222222"/>
          <w:sz w:val="18"/>
        </w:rPr>
        <w:t> if any are necessary, including fixing lifts due to improper use.</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 </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All parking regulations are listed on your current dockage lease. Please be sure you are familiar with them. You must have a parking pass to park at the marina. One pass per slip. These can be picked up at the boat rental office during business hours. If you have guests with their own vehicles, they will need to park elsewhere.</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Any lease violations may result in non-renewal of lease in 2024. </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 </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Please sign and date that you have read and understand all items listed above.</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 </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Signature:</w:t>
      </w:r>
      <w:r w:rsidRPr="003C0647">
        <w:rPr>
          <w:rFonts w:ascii="Century Gothic" w:eastAsia="Times New Roman" w:hAnsi="Century Gothic" w:cs="Calibri"/>
          <w:color w:val="222222"/>
          <w:sz w:val="18"/>
          <w:u w:val="single"/>
        </w:rPr>
        <w:t>                                                                              </w:t>
      </w:r>
      <w:r w:rsidRPr="003C0647">
        <w:rPr>
          <w:rFonts w:ascii="Century Gothic" w:eastAsia="Times New Roman" w:hAnsi="Century Gothic" w:cs="Calibri"/>
          <w:color w:val="222222"/>
          <w:sz w:val="18"/>
        </w:rPr>
        <w:t> Date: </w:t>
      </w:r>
      <w:r w:rsidRPr="003C0647">
        <w:rPr>
          <w:rFonts w:ascii="Century Gothic" w:eastAsia="Times New Roman" w:hAnsi="Century Gothic" w:cs="Calibri"/>
          <w:color w:val="222222"/>
          <w:sz w:val="18"/>
          <w:u w:val="single"/>
        </w:rPr>
        <w:t>            </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u w:val="single"/>
        </w:rPr>
        <w:t>Email Address __________________________________________________________________________</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Thanks again for your business in the past and we look forward to seeing you in the upcoming boating season!</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 </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 xml:space="preserve">Mike </w:t>
      </w:r>
      <w:proofErr w:type="spellStart"/>
      <w:r w:rsidRPr="003C0647">
        <w:rPr>
          <w:rFonts w:ascii="Century Gothic" w:eastAsia="Times New Roman" w:hAnsi="Century Gothic" w:cs="Calibri"/>
          <w:color w:val="222222"/>
          <w:sz w:val="18"/>
        </w:rPr>
        <w:t>Kok</w:t>
      </w:r>
      <w:proofErr w:type="spellEnd"/>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Flathead Lake Marina Manager</w:t>
      </w:r>
    </w:p>
    <w:p w:rsidR="003C0647" w:rsidRPr="003C0647" w:rsidRDefault="003C0647" w:rsidP="003C0647">
      <w:pPr>
        <w:shd w:val="clear" w:color="auto" w:fill="FFFFFF"/>
        <w:spacing w:after="0" w:line="240" w:lineRule="auto"/>
        <w:rPr>
          <w:rFonts w:ascii="Calibri" w:eastAsia="Times New Roman" w:hAnsi="Calibri" w:cs="Calibri"/>
          <w:color w:val="222222"/>
          <w:szCs w:val="27"/>
        </w:rPr>
      </w:pPr>
      <w:r w:rsidRPr="003C0647">
        <w:rPr>
          <w:rFonts w:ascii="Century Gothic" w:eastAsia="Times New Roman" w:hAnsi="Century Gothic" w:cs="Calibri"/>
          <w:color w:val="222222"/>
          <w:sz w:val="18"/>
        </w:rPr>
        <w:t>(406) 883-2272</w:t>
      </w:r>
    </w:p>
    <w:p w:rsidR="00592112" w:rsidRPr="003C0647" w:rsidRDefault="00592112">
      <w:pPr>
        <w:rPr>
          <w:sz w:val="18"/>
        </w:rPr>
      </w:pPr>
    </w:p>
    <w:sectPr w:rsidR="00592112" w:rsidRPr="003C0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47"/>
    <w:rsid w:val="003C0647"/>
    <w:rsid w:val="00592112"/>
    <w:rsid w:val="00AD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E0B95-C15E-47F1-85C3-149111ED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7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Polson Public Schools</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Owen</dc:creator>
  <cp:keywords/>
  <dc:description/>
  <cp:lastModifiedBy>Brett Owen</cp:lastModifiedBy>
  <cp:revision>1</cp:revision>
  <dcterms:created xsi:type="dcterms:W3CDTF">2023-02-23T00:24:00Z</dcterms:created>
  <dcterms:modified xsi:type="dcterms:W3CDTF">2023-02-23T00:25:00Z</dcterms:modified>
</cp:coreProperties>
</file>